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D4AEF" w:rsidRDefault="00CD4AEF" w:rsidP="00CD4AEF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CD4AEF" w:rsidRPr="00857171" w:rsidRDefault="00CD4AEF" w:rsidP="00CD4AEF">
      <w:pPr>
        <w:pStyle w:val="Normalny1"/>
        <w:jc w:val="center"/>
        <w:rPr>
          <w:sz w:val="28"/>
          <w:szCs w:val="24"/>
        </w:rPr>
      </w:pPr>
    </w:p>
    <w:p w:rsidR="00CD4AEF" w:rsidRPr="006F112A" w:rsidRDefault="00CD4AEF" w:rsidP="00CD4AEF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CD4AEF" w:rsidRPr="006F112A" w:rsidRDefault="00CD4AEF" w:rsidP="00CD4AEF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CD4AEF" w:rsidRPr="006F112A" w:rsidRDefault="00CD4AEF" w:rsidP="00CD4AEF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0F5F44" w:rsidRPr="00442CDB" w:rsidRDefault="000F5F44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0F5F44" w:rsidRPr="00442CDB" w:rsidRDefault="00442CDB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b/>
          <w:sz w:val="24"/>
          <w:szCs w:val="24"/>
        </w:rPr>
        <w:t xml:space="preserve">w sprawie uchylenia uchwały nr 2/2012 Walnego Zebrania Członków Stowarzyszenia Dolnoodrzańska Inicjatywa Rozwoju Obszarów Wiejskich </w:t>
      </w:r>
    </w:p>
    <w:p w:rsidR="000F5F44" w:rsidRDefault="00442CDB" w:rsidP="00442CDB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442CDB">
        <w:rPr>
          <w:rFonts w:asciiTheme="minorHAnsi" w:hAnsiTheme="minorHAnsi"/>
          <w:b/>
          <w:sz w:val="24"/>
          <w:szCs w:val="24"/>
        </w:rPr>
        <w:t xml:space="preserve">z dnia 17 kwietnia 2012 roku </w:t>
      </w:r>
    </w:p>
    <w:p w:rsidR="00442CDB" w:rsidRPr="00442CDB" w:rsidRDefault="00442CDB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0F5F44" w:rsidRPr="00442CDB" w:rsidRDefault="00442CDB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b/>
          <w:sz w:val="24"/>
          <w:szCs w:val="24"/>
        </w:rPr>
        <w:t>w sprawie udzielenia absolutorium Radzie LGD Stowarzyszenia Dolnoodrzańska Inicjatywa Rozwoju Obszarów Wiejskich za rok 2011.</w:t>
      </w:r>
    </w:p>
    <w:p w:rsidR="00442CDB" w:rsidRDefault="00442CDB" w:rsidP="00442CDB">
      <w:pPr>
        <w:pStyle w:val="Normalny1"/>
        <w:rPr>
          <w:rFonts w:asciiTheme="minorHAnsi" w:hAnsiTheme="minorHAnsi"/>
          <w:sz w:val="24"/>
          <w:szCs w:val="24"/>
        </w:rPr>
      </w:pPr>
    </w:p>
    <w:p w:rsidR="00220E78" w:rsidRDefault="00220E78" w:rsidP="00442CDB">
      <w:pPr>
        <w:pStyle w:val="Normalny1"/>
        <w:rPr>
          <w:rFonts w:asciiTheme="minorHAnsi" w:hAnsiTheme="minorHAnsi"/>
          <w:sz w:val="24"/>
          <w:szCs w:val="24"/>
        </w:rPr>
      </w:pPr>
    </w:p>
    <w:p w:rsidR="000F5F44" w:rsidRPr="00442CDB" w:rsidRDefault="00442CDB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 xml:space="preserve">Na podstawie § 23 pkt 1 ust. 6) oraz § 29 ust. 4. Statutu Stowarzyszenia Dolnoodrzańska Inicjatywa Rozwoju Obszarów Wiejskich z dnia 1 grudnia 2008 r. </w:t>
      </w:r>
      <w:r w:rsidR="004A6049">
        <w:rPr>
          <w:rFonts w:asciiTheme="minorHAnsi" w:hAnsiTheme="minorHAnsi"/>
          <w:sz w:val="24"/>
          <w:szCs w:val="24"/>
        </w:rPr>
        <w:t xml:space="preserve">Sprawozdawczo Wyborcze </w:t>
      </w:r>
      <w:r w:rsidRPr="00442CDB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0F5F44" w:rsidRDefault="000F5F44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CD4AEF" w:rsidRPr="00442CDB" w:rsidRDefault="00CD4AEF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0F5F44" w:rsidRPr="00442CDB" w:rsidRDefault="00442CDB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b/>
          <w:sz w:val="24"/>
          <w:szCs w:val="24"/>
        </w:rPr>
        <w:t>§ 1</w:t>
      </w:r>
    </w:p>
    <w:p w:rsidR="000F5F44" w:rsidRPr="00442CDB" w:rsidRDefault="00442CDB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>Uchyla się uchwałę nr 2/2012 Walnego Zebrania Członków Stowarzyszenia Dolnoodrzańska Inicjatywa Rozwoju Obszarów Wiejskich z dnia 17 kwietnia 2012 roku w sprawie udzielenia absolutorium Radzie LGD Stowarzyszenia Dolnoodrzańska Inicjatywa Rozwoju Obszarów Wiejskich za rok 2011.</w:t>
      </w:r>
    </w:p>
    <w:p w:rsidR="000F5F44" w:rsidRPr="00442CDB" w:rsidRDefault="000F5F44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0F5F44" w:rsidRPr="00442CDB" w:rsidRDefault="00442CDB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b/>
          <w:sz w:val="24"/>
          <w:szCs w:val="24"/>
        </w:rPr>
        <w:t>§ 2</w:t>
      </w:r>
    </w:p>
    <w:p w:rsidR="000F5F44" w:rsidRPr="00442CDB" w:rsidRDefault="00442CDB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>Udziela się absolutorium Radzie LGD Stowarzyszenia Dolnoodrzańska Inicjatywa Rozwoju Obszarów Wiejskich.</w:t>
      </w:r>
    </w:p>
    <w:p w:rsidR="000F5F44" w:rsidRPr="00442CDB" w:rsidRDefault="000F5F44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0F5F44" w:rsidRPr="00442CDB" w:rsidRDefault="00442CDB" w:rsidP="00442CDB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b/>
          <w:sz w:val="24"/>
          <w:szCs w:val="24"/>
        </w:rPr>
        <w:t>§ 3</w:t>
      </w:r>
    </w:p>
    <w:p w:rsidR="000F5F44" w:rsidRPr="00442CDB" w:rsidRDefault="00442CDB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>Uchwała wchodzi w życie z dniem podjęcia.</w:t>
      </w:r>
    </w:p>
    <w:p w:rsidR="000F5F44" w:rsidRPr="00442CDB" w:rsidRDefault="000F5F44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0F5F44" w:rsidRDefault="000F5F44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CD4AEF" w:rsidRPr="00442CDB" w:rsidRDefault="00CD4AEF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0F5F44" w:rsidRPr="00442CDB" w:rsidRDefault="000F5F44" w:rsidP="00442CDB">
      <w:pPr>
        <w:pStyle w:val="Normalny1"/>
        <w:spacing w:line="240" w:lineRule="auto"/>
        <w:jc w:val="right"/>
        <w:rPr>
          <w:rFonts w:asciiTheme="minorHAnsi" w:hAnsiTheme="minorHAnsi"/>
        </w:rPr>
      </w:pPr>
    </w:p>
    <w:p w:rsidR="00220E78" w:rsidRDefault="00442CDB" w:rsidP="00442CDB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r w:rsidRPr="00442CDB">
        <w:rPr>
          <w:rFonts w:asciiTheme="minorHAnsi" w:hAnsiTheme="minorHAnsi"/>
        </w:rPr>
        <w:t xml:space="preserve">        </w:t>
      </w:r>
    </w:p>
    <w:p w:rsidR="00220E78" w:rsidRDefault="00220E78" w:rsidP="00442CDB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220E78" w:rsidRDefault="00220E78" w:rsidP="00442CDB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220E78" w:rsidRDefault="00220E78" w:rsidP="00442CDB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</w:p>
    <w:p w:rsidR="00220E78" w:rsidRDefault="00220E78" w:rsidP="003971B5">
      <w:pPr>
        <w:pStyle w:val="Normalny1"/>
        <w:spacing w:line="240" w:lineRule="auto"/>
        <w:rPr>
          <w:rFonts w:asciiTheme="minorHAnsi" w:hAnsiTheme="minorHAnsi"/>
        </w:rPr>
      </w:pPr>
    </w:p>
    <w:p w:rsidR="000F5F44" w:rsidRPr="00442CDB" w:rsidRDefault="00442CDB" w:rsidP="00442CDB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r w:rsidRPr="00442CDB">
        <w:rPr>
          <w:rFonts w:asciiTheme="minorHAnsi" w:hAnsiTheme="minorHAnsi"/>
        </w:rPr>
        <w:t xml:space="preserve">     …………………………………………………………………………</w:t>
      </w:r>
    </w:p>
    <w:p w:rsidR="00442CDB" w:rsidRDefault="00442CDB" w:rsidP="00442CDB">
      <w:pPr>
        <w:pStyle w:val="Normalny1"/>
        <w:spacing w:line="240" w:lineRule="auto"/>
        <w:jc w:val="right"/>
        <w:rPr>
          <w:rFonts w:asciiTheme="minorHAnsi" w:hAnsiTheme="minorHAnsi"/>
        </w:rPr>
      </w:pPr>
      <w:r w:rsidRPr="00442CDB">
        <w:rPr>
          <w:rFonts w:asciiTheme="minorHAnsi" w:hAnsiTheme="minorHAnsi"/>
        </w:rPr>
        <w:tab/>
      </w:r>
      <w:r w:rsidRPr="00442CDB">
        <w:rPr>
          <w:rFonts w:asciiTheme="minorHAnsi" w:hAnsiTheme="minorHAnsi"/>
        </w:rPr>
        <w:tab/>
      </w:r>
      <w:r w:rsidRPr="00442CDB">
        <w:rPr>
          <w:rFonts w:asciiTheme="minorHAnsi" w:hAnsiTheme="minorHAnsi"/>
        </w:rPr>
        <w:tab/>
      </w:r>
      <w:r w:rsidRPr="00442CDB">
        <w:rPr>
          <w:rFonts w:asciiTheme="minorHAnsi" w:hAnsiTheme="minorHAnsi"/>
        </w:rPr>
        <w:tab/>
      </w:r>
      <w:r w:rsidRPr="00442CDB">
        <w:rPr>
          <w:rFonts w:asciiTheme="minorHAnsi" w:hAnsiTheme="minorHAnsi"/>
        </w:rPr>
        <w:tab/>
        <w:t>(Przewodniczący Walnego Zebrania Cz</w:t>
      </w:r>
      <w:r>
        <w:rPr>
          <w:rFonts w:asciiTheme="minorHAnsi" w:hAnsiTheme="minorHAnsi"/>
        </w:rPr>
        <w:t>łonków)</w:t>
      </w:r>
    </w:p>
    <w:p w:rsidR="000F5F44" w:rsidRPr="00442CDB" w:rsidRDefault="00442CDB" w:rsidP="00442CDB">
      <w:pPr>
        <w:pStyle w:val="Normalny1"/>
        <w:spacing w:line="240" w:lineRule="auto"/>
        <w:jc w:val="center"/>
        <w:rPr>
          <w:rFonts w:asciiTheme="minorHAnsi" w:hAnsiTheme="minorHAnsi"/>
        </w:rPr>
      </w:pPr>
      <w:r w:rsidRPr="00442CDB">
        <w:rPr>
          <w:rFonts w:asciiTheme="minorHAnsi" w:hAnsiTheme="minorHAnsi"/>
          <w:b/>
          <w:sz w:val="28"/>
        </w:rPr>
        <w:lastRenderedPageBreak/>
        <w:t>UZASADNIENIE</w:t>
      </w:r>
    </w:p>
    <w:p w:rsidR="00442CDB" w:rsidRPr="00442CDB" w:rsidRDefault="00442CDB" w:rsidP="00442CDB">
      <w:pPr>
        <w:pStyle w:val="Normalny1"/>
        <w:jc w:val="center"/>
        <w:rPr>
          <w:rFonts w:asciiTheme="minorHAnsi" w:hAnsiTheme="minorHAnsi"/>
        </w:rPr>
      </w:pPr>
    </w:p>
    <w:p w:rsidR="000F5F44" w:rsidRPr="00442CDB" w:rsidRDefault="00442CDB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 xml:space="preserve">Po zapoznaniu się z rocznym sprawozdaniem Rady za rok 2011 oraz weryfikacją dokumentów z pracy Rady LGD Stowarzyszenia Dolnoodrzańska Inicjatywa Rozwoju Obszarów Wiejskich nie stwierdzamy jakichkolwiek uchybień w pracy Rady LGD. W związku </w:t>
      </w:r>
      <w:r w:rsidR="003971B5">
        <w:rPr>
          <w:rFonts w:asciiTheme="minorHAnsi" w:hAnsiTheme="minorHAnsi"/>
          <w:sz w:val="24"/>
          <w:szCs w:val="24"/>
        </w:rPr>
        <w:t>z </w:t>
      </w:r>
      <w:r w:rsidRPr="00442CDB">
        <w:rPr>
          <w:rFonts w:asciiTheme="minorHAnsi" w:hAnsiTheme="minorHAnsi"/>
          <w:sz w:val="24"/>
          <w:szCs w:val="24"/>
        </w:rPr>
        <w:t>tym Komisja Rewizyjna w składzie:</w:t>
      </w:r>
    </w:p>
    <w:p w:rsidR="000F5F44" w:rsidRPr="00442CDB" w:rsidRDefault="00442CDB" w:rsidP="00442CDB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>Bogdan Adrabiński</w:t>
      </w:r>
    </w:p>
    <w:p w:rsidR="000F5F44" w:rsidRPr="00442CDB" w:rsidRDefault="00442CDB" w:rsidP="00442CDB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>Michał Jasiński</w:t>
      </w:r>
    </w:p>
    <w:p w:rsidR="000F5F44" w:rsidRPr="00442CDB" w:rsidRDefault="00442CDB" w:rsidP="00442CDB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442CDB">
        <w:rPr>
          <w:rFonts w:asciiTheme="minorHAnsi" w:hAnsiTheme="minorHAnsi"/>
          <w:sz w:val="24"/>
          <w:szCs w:val="24"/>
        </w:rPr>
        <w:t>Andrzej Wołoszyn</w:t>
      </w:r>
    </w:p>
    <w:p w:rsidR="000F5F44" w:rsidRPr="00442CDB" w:rsidRDefault="00442CDB" w:rsidP="00442CDB">
      <w:pPr>
        <w:pStyle w:val="Normalny1"/>
        <w:jc w:val="both"/>
        <w:rPr>
          <w:rFonts w:asciiTheme="minorHAnsi" w:hAnsiTheme="minorHAnsi"/>
          <w:sz w:val="24"/>
          <w:szCs w:val="24"/>
        </w:rPr>
      </w:pPr>
      <w:bookmarkStart w:id="0" w:name="h.gjdgxs" w:colFirst="0" w:colLast="0"/>
      <w:bookmarkEnd w:id="0"/>
      <w:r w:rsidRPr="00442CDB">
        <w:rPr>
          <w:rFonts w:asciiTheme="minorHAnsi" w:hAnsiTheme="minorHAnsi"/>
          <w:sz w:val="24"/>
          <w:szCs w:val="24"/>
        </w:rPr>
        <w:t>wnioskuje do Walnego Zebrania Członków o udzielenie absolutorium Radzie LGD Stowarzyszenia Dolnoodrzańska Inicjatywa Rozwoju Obszarów Wiejskich.</w:t>
      </w:r>
    </w:p>
    <w:p w:rsidR="00442CDB" w:rsidRPr="00442CDB" w:rsidRDefault="00F8024C" w:rsidP="00220E78">
      <w:pPr>
        <w:pStyle w:val="Normalny1"/>
        <w:jc w:val="both"/>
        <w:rPr>
          <w:rFonts w:asciiTheme="minorHAnsi" w:hAnsiTheme="minorHAnsi"/>
          <w:sz w:val="24"/>
          <w:szCs w:val="24"/>
        </w:rPr>
      </w:pPr>
      <w:bookmarkStart w:id="1" w:name="_GoBack"/>
      <w:bookmarkEnd w:id="1"/>
      <w:r w:rsidRPr="00DD79AD">
        <w:rPr>
          <w:rFonts w:asciiTheme="minorHAnsi" w:hAnsiTheme="minorHAnsi"/>
          <w:sz w:val="24"/>
          <w:szCs w:val="24"/>
        </w:rPr>
        <w:t>Konieczność ponownego zatwierdzenia uchwał</w:t>
      </w:r>
      <w:r>
        <w:rPr>
          <w:rFonts w:asciiTheme="minorHAnsi" w:hAnsiTheme="minorHAnsi"/>
          <w:sz w:val="24"/>
          <w:szCs w:val="24"/>
        </w:rPr>
        <w:t>y</w:t>
      </w:r>
      <w:r w:rsidRPr="00DD79AD">
        <w:rPr>
          <w:rFonts w:asciiTheme="minorHAnsi" w:hAnsiTheme="minorHAnsi"/>
          <w:sz w:val="24"/>
          <w:szCs w:val="24"/>
        </w:rPr>
        <w:t xml:space="preserve"> </w:t>
      </w:r>
      <w:r w:rsidR="00442CDB" w:rsidRPr="00442CDB">
        <w:rPr>
          <w:rFonts w:asciiTheme="minorHAnsi" w:hAnsiTheme="minorHAnsi"/>
          <w:sz w:val="24"/>
          <w:szCs w:val="24"/>
        </w:rPr>
        <w:t xml:space="preserve">wynika z sporządzonego przez Urząd Marszałkowski Województwa Zachodniopomorskiego raportu z czynności kontrolnych wraz z dokumentacją odnośnie ustaleń kontroli, które miały miejsce 12-13.09.2012r. </w:t>
      </w:r>
    </w:p>
    <w:p w:rsidR="000F5F44" w:rsidRDefault="000F5F44">
      <w:pPr>
        <w:pStyle w:val="Normalny1"/>
        <w:spacing w:line="360" w:lineRule="auto"/>
      </w:pPr>
    </w:p>
    <w:sectPr w:rsidR="000F5F44" w:rsidSect="000F5F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1705D"/>
    <w:multiLevelType w:val="multilevel"/>
    <w:tmpl w:val="F0687622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21C837C7"/>
    <w:multiLevelType w:val="multilevel"/>
    <w:tmpl w:val="2B68B138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9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4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3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F5F44"/>
    <w:rsid w:val="000F5F44"/>
    <w:rsid w:val="00220E78"/>
    <w:rsid w:val="0022396D"/>
    <w:rsid w:val="003971B5"/>
    <w:rsid w:val="00442CDB"/>
    <w:rsid w:val="004A6049"/>
    <w:rsid w:val="0069749C"/>
    <w:rsid w:val="00957DBA"/>
    <w:rsid w:val="00A74DD4"/>
    <w:rsid w:val="00CD4AEF"/>
    <w:rsid w:val="00F80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DBA"/>
  </w:style>
  <w:style w:type="paragraph" w:styleId="Nagwek1">
    <w:name w:val="heading 1"/>
    <w:basedOn w:val="Normalny1"/>
    <w:next w:val="Normalny1"/>
    <w:rsid w:val="000F5F44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0F5F44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0F5F44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0F5F44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0F5F44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0F5F44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F5F44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0F5F44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0F5F44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8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6 uchwała sanująca - nr 2 udzielenia absolutorium Radzie.docx</vt:lpstr>
    </vt:vector>
  </TitlesOfParts>
  <Company>Toshiba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6 uchwała sanująca - nr 2 udzielenia absolutorium Radzie.docx</dc:title>
  <dc:creator>Agulek</dc:creator>
  <cp:lastModifiedBy>DIROW2</cp:lastModifiedBy>
  <cp:revision>8</cp:revision>
  <cp:lastPrinted>2013-03-06T13:24:00Z</cp:lastPrinted>
  <dcterms:created xsi:type="dcterms:W3CDTF">2013-02-01T12:53:00Z</dcterms:created>
  <dcterms:modified xsi:type="dcterms:W3CDTF">2013-03-15T13:10:00Z</dcterms:modified>
</cp:coreProperties>
</file>