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</w:p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</w:p>
    <w:p w:rsidR="00611280" w:rsidRPr="00611280" w:rsidRDefault="00611280" w:rsidP="00544F50">
      <w:pPr>
        <w:ind w:firstLine="708"/>
        <w:jc w:val="center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WYNIKI ZAPROSZENIA DO ZŁOŻENIA OFERTY CENOWEJ W TRYBIE POZA USTAWOWYM</w:t>
      </w:r>
    </w:p>
    <w:p w:rsidR="00611280" w:rsidRDefault="00544F50" w:rsidP="00544F50">
      <w:pPr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NA </w:t>
      </w:r>
      <w:r w:rsidR="000434AF">
        <w:rPr>
          <w:rFonts w:ascii="Calibri" w:eastAsia="Calibri" w:hAnsi="Calibri" w:cs="Times New Roman"/>
          <w:b/>
          <w:bCs/>
        </w:rPr>
        <w:t xml:space="preserve">PRZEPROWADZENIE BADAŃ POTENCJAŁU SPOŁECZNIEGO, GOSPODARCZEGO I TURYSTYCZNEGO LGD DIROW </w:t>
      </w:r>
      <w:r w:rsidRPr="00611280">
        <w:rPr>
          <w:rFonts w:ascii="Calibri" w:eastAsia="Calibri" w:hAnsi="Calibri" w:cs="Times New Roman"/>
          <w:b/>
          <w:bCs/>
        </w:rPr>
        <w:t>.</w:t>
      </w:r>
    </w:p>
    <w:p w:rsidR="00DC33C5" w:rsidRPr="00611280" w:rsidRDefault="00DC33C5" w:rsidP="00611280">
      <w:pPr>
        <w:jc w:val="center"/>
        <w:rPr>
          <w:rFonts w:ascii="Calibri" w:eastAsia="Calibri" w:hAnsi="Calibri" w:cs="Times New Roman"/>
          <w:b/>
          <w:bCs/>
        </w:rPr>
      </w:pPr>
    </w:p>
    <w:p w:rsidR="00611280" w:rsidRPr="00611280" w:rsidRDefault="00611280" w:rsidP="00DC33C5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INFORMACJA O WYBORZE USŁUGODAWCY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1. Przedmiot zamówienia: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Przedmiot zamówienia dotyczył usługi polegająca na:</w:t>
      </w:r>
    </w:p>
    <w:p w:rsidR="00544F50" w:rsidRDefault="00544F50" w:rsidP="00544F50">
      <w:pPr>
        <w:spacing w:after="0" w:line="240" w:lineRule="auto"/>
        <w:ind w:left="720"/>
        <w:contextualSpacing/>
        <w:rPr>
          <w:rFonts w:ascii="Calibri" w:eastAsia="Calibri" w:hAnsi="Calibri" w:cs="Calibri"/>
        </w:rPr>
      </w:pPr>
      <w:r w:rsidRPr="00544F50">
        <w:rPr>
          <w:rFonts w:ascii="Calibri" w:eastAsia="Calibri" w:hAnsi="Calibri" w:cs="Calibri"/>
        </w:rPr>
        <w:t xml:space="preserve">Przeszkolenie grupy roboczej ( reprezentatywnej dla społeczności  zamieszkującej obszar LSR DIROW), </w:t>
      </w:r>
      <w:r w:rsidRPr="00544F50">
        <w:rPr>
          <w:rFonts w:ascii="Calibri" w:eastAsia="Calibri" w:hAnsi="Calibri" w:cs="Times New Roman"/>
        </w:rPr>
        <w:t xml:space="preserve">poprzez naukę narzędzia jakim jest ocena partycypacyjna, </w:t>
      </w:r>
      <w:r w:rsidRPr="00544F50">
        <w:rPr>
          <w:rFonts w:ascii="Calibri" w:eastAsia="Calibri" w:hAnsi="Calibri" w:cs="Calibri"/>
        </w:rPr>
        <w:t xml:space="preserve">która przeprowadzi badanie wśród swojej lokalnej społeczności. </w:t>
      </w:r>
    </w:p>
    <w:p w:rsidR="00544F50" w:rsidRPr="00544F50" w:rsidRDefault="00544F50" w:rsidP="00544F50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2. Rozeznanie rynku:</w:t>
      </w:r>
    </w:p>
    <w:p w:rsidR="000434AF" w:rsidRDefault="00611280" w:rsidP="000434AF">
      <w:pPr>
        <w:spacing w:after="0"/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Ofertę umieszczono na stronie internetowej </w:t>
      </w:r>
      <w:hyperlink r:id="rId9" w:history="1">
        <w:r w:rsidRPr="00611280">
          <w:rPr>
            <w:rFonts w:ascii="Calibri" w:eastAsia="Calibri" w:hAnsi="Calibri" w:cs="Times New Roman"/>
            <w:b/>
            <w:bCs/>
            <w:color w:val="0000FF"/>
            <w:u w:val="single"/>
          </w:rPr>
          <w:t>www.dirow.com</w:t>
        </w:r>
      </w:hyperlink>
      <w:r w:rsidR="00544F50">
        <w:rPr>
          <w:rFonts w:ascii="Calibri" w:eastAsia="Calibri" w:hAnsi="Calibri" w:cs="Times New Roman"/>
        </w:rPr>
        <w:t> w dniu 19.02.2015</w:t>
      </w:r>
      <w:r w:rsidRPr="00611280">
        <w:rPr>
          <w:rFonts w:ascii="Calibri" w:eastAsia="Calibri" w:hAnsi="Calibri" w:cs="Times New Roman"/>
        </w:rPr>
        <w:t>r.</w:t>
      </w:r>
    </w:p>
    <w:p w:rsidR="00611280" w:rsidRDefault="000434AF" w:rsidP="000434AF">
      <w:pPr>
        <w:spacing w:after="0"/>
        <w:ind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Nabór trwał do 27.02.2015r</w:t>
      </w:r>
    </w:p>
    <w:p w:rsidR="00544F50" w:rsidRPr="00611280" w:rsidRDefault="00544F50" w:rsidP="00544F50">
      <w:pPr>
        <w:spacing w:after="0"/>
        <w:ind w:firstLine="708"/>
        <w:rPr>
          <w:rFonts w:ascii="Calibri" w:eastAsia="Calibri" w:hAnsi="Calibri" w:cs="Times New Roman"/>
        </w:rPr>
      </w:pPr>
    </w:p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Odpowiedź na zaproszenie otrzymano  od:</w:t>
      </w:r>
    </w:p>
    <w:p w:rsidR="000434AF" w:rsidRPr="00101DB6" w:rsidRDefault="000434AF" w:rsidP="000434AF">
      <w:pPr>
        <w:pStyle w:val="Bezodstpw"/>
        <w:spacing w:line="360" w:lineRule="auto"/>
        <w:ind w:left="709"/>
        <w:jc w:val="both"/>
      </w:pPr>
      <w:r w:rsidRPr="00101DB6">
        <w:t xml:space="preserve">Oferta nr 1  - </w:t>
      </w:r>
      <w:r>
        <w:t xml:space="preserve">Martyna Kruk – Grupa </w:t>
      </w:r>
      <w:proofErr w:type="spellStart"/>
      <w:r>
        <w:t>Biostat</w:t>
      </w:r>
      <w:proofErr w:type="spellEnd"/>
      <w:r>
        <w:t xml:space="preserve">, ul. </w:t>
      </w:r>
      <w:proofErr w:type="spellStart"/>
      <w:r>
        <w:t>Ogrodowskiego</w:t>
      </w:r>
      <w:proofErr w:type="spellEnd"/>
      <w:r>
        <w:t xml:space="preserve"> 27,44-203 Rybnik</w:t>
      </w:r>
    </w:p>
    <w:p w:rsidR="000434AF" w:rsidRPr="00101DB6" w:rsidRDefault="000434AF" w:rsidP="000434AF">
      <w:pPr>
        <w:pStyle w:val="Bezodstpw"/>
        <w:spacing w:line="360" w:lineRule="auto"/>
        <w:ind w:left="709"/>
        <w:jc w:val="both"/>
      </w:pPr>
      <w:r w:rsidRPr="00101DB6">
        <w:t xml:space="preserve">Oferta nr 2  - </w:t>
      </w:r>
      <w:r>
        <w:t xml:space="preserve">Bartosz Olcha - </w:t>
      </w:r>
      <w:proofErr w:type="spellStart"/>
      <w:r>
        <w:t>Biostat</w:t>
      </w:r>
      <w:proofErr w:type="spellEnd"/>
      <w:r>
        <w:t xml:space="preserve"> , ul. Kowalczyka 17,44-206 Rybnik </w:t>
      </w:r>
    </w:p>
    <w:p w:rsidR="000434AF" w:rsidRPr="00101DB6" w:rsidRDefault="000434AF" w:rsidP="000434AF">
      <w:pPr>
        <w:pStyle w:val="Bezodstpw"/>
        <w:spacing w:line="360" w:lineRule="auto"/>
        <w:ind w:left="709"/>
        <w:jc w:val="both"/>
      </w:pPr>
      <w:r w:rsidRPr="00101DB6">
        <w:t>Oferta nr 3</w:t>
      </w:r>
      <w:r>
        <w:t xml:space="preserve">  - Milena </w:t>
      </w:r>
      <w:proofErr w:type="spellStart"/>
      <w:r>
        <w:t>Opęchowska</w:t>
      </w:r>
      <w:proofErr w:type="spellEnd"/>
      <w:r>
        <w:t xml:space="preserve"> EC Euro Consulting Sp. z o.o., ul. Wyszyńskiego1/201, 10-457 Olsztyn</w:t>
      </w:r>
    </w:p>
    <w:p w:rsidR="000434AF" w:rsidRPr="00101DB6" w:rsidRDefault="000434AF" w:rsidP="000434AF">
      <w:pPr>
        <w:pStyle w:val="Bezodstpw"/>
        <w:spacing w:line="360" w:lineRule="auto"/>
        <w:ind w:left="709"/>
        <w:jc w:val="both"/>
      </w:pPr>
      <w:r w:rsidRPr="00101DB6">
        <w:t>Oferta nr 4</w:t>
      </w:r>
      <w:r>
        <w:t xml:space="preserve">  - Instytut Badawczo – Szkoleniowy Pro </w:t>
      </w:r>
      <w:proofErr w:type="spellStart"/>
      <w:r>
        <w:t>Reserch</w:t>
      </w:r>
      <w:proofErr w:type="spellEnd"/>
      <w:r>
        <w:t xml:space="preserve"> Marcin </w:t>
      </w:r>
      <w:proofErr w:type="spellStart"/>
      <w:r>
        <w:t>Haberla</w:t>
      </w:r>
      <w:proofErr w:type="spellEnd"/>
      <w:r>
        <w:t>, ul. Jaronia 13,42-700 Lubliniec</w:t>
      </w:r>
    </w:p>
    <w:p w:rsidR="000434AF" w:rsidRPr="00101DB6" w:rsidRDefault="000434AF" w:rsidP="000434AF">
      <w:pPr>
        <w:pStyle w:val="Bezodstpw"/>
        <w:spacing w:line="360" w:lineRule="auto"/>
        <w:ind w:left="709"/>
        <w:jc w:val="both"/>
      </w:pPr>
      <w:r w:rsidRPr="00101DB6">
        <w:t xml:space="preserve">Oferta nr 5 </w:t>
      </w:r>
      <w:r>
        <w:t>–</w:t>
      </w:r>
      <w:r w:rsidRPr="00101DB6">
        <w:t xml:space="preserve"> </w:t>
      </w:r>
      <w:r>
        <w:t>Grupa Doradczo-Szkoleniowa Joanna Sienkiewicz, ul. Osiek 9/3,70-535 Szczecin</w:t>
      </w:r>
    </w:p>
    <w:p w:rsidR="000434AF" w:rsidRDefault="000434AF" w:rsidP="000434AF">
      <w:pPr>
        <w:pStyle w:val="Bezodstpw"/>
        <w:spacing w:line="360" w:lineRule="auto"/>
        <w:ind w:left="709"/>
        <w:jc w:val="both"/>
      </w:pPr>
      <w:r w:rsidRPr="00101DB6">
        <w:t>Oferta nr 6</w:t>
      </w:r>
      <w:r>
        <w:t xml:space="preserve">  - </w:t>
      </w:r>
      <w:proofErr w:type="spellStart"/>
      <w:r>
        <w:t>InnoCeR</w:t>
      </w:r>
      <w:proofErr w:type="spellEnd"/>
      <w:r>
        <w:t xml:space="preserve"> Spółka z o.o. i Ośrodek Badań i Ewaluacji Joanna Pośpiech pl. Kilińskiego 3,lok. 203; </w:t>
      </w:r>
    </w:p>
    <w:p w:rsidR="000434AF" w:rsidRPr="00101DB6" w:rsidRDefault="000434AF" w:rsidP="000434AF">
      <w:pPr>
        <w:pStyle w:val="Bezodstpw"/>
        <w:spacing w:line="360" w:lineRule="auto"/>
        <w:ind w:left="1417"/>
        <w:jc w:val="both"/>
      </w:pPr>
      <w:r>
        <w:t xml:space="preserve">          71-414 Szczecin</w:t>
      </w:r>
    </w:p>
    <w:p w:rsidR="000434AF" w:rsidRPr="00101DB6" w:rsidRDefault="000434AF" w:rsidP="000434AF">
      <w:pPr>
        <w:pStyle w:val="Bezodstpw"/>
        <w:spacing w:line="360" w:lineRule="auto"/>
        <w:ind w:left="709"/>
        <w:jc w:val="both"/>
      </w:pPr>
      <w:r w:rsidRPr="00101DB6">
        <w:t xml:space="preserve">Oferta nr 7  - </w:t>
      </w:r>
      <w:r>
        <w:t xml:space="preserve">ASM – Centrum Badań i Analizy Rynku </w:t>
      </w:r>
      <w:proofErr w:type="spellStart"/>
      <w:r>
        <w:t>Sp.z</w:t>
      </w:r>
      <w:proofErr w:type="spellEnd"/>
      <w:r>
        <w:t xml:space="preserve"> o.o. ul. Grunwaldzka 5, 99-301 Kutno </w:t>
      </w:r>
    </w:p>
    <w:p w:rsidR="000434AF" w:rsidRPr="006B4762" w:rsidRDefault="000434AF" w:rsidP="000434AF">
      <w:pPr>
        <w:pStyle w:val="Bezodstpw"/>
        <w:spacing w:line="360" w:lineRule="auto"/>
        <w:ind w:left="709"/>
        <w:jc w:val="both"/>
      </w:pPr>
      <w:r w:rsidRPr="00101DB6">
        <w:t xml:space="preserve">Oferta nr 8  - </w:t>
      </w:r>
      <w:proofErr w:type="spellStart"/>
      <w:r>
        <w:t>Curulis</w:t>
      </w:r>
      <w:proofErr w:type="spellEnd"/>
      <w:r>
        <w:t xml:space="preserve"> Sp. z </w:t>
      </w:r>
      <w:proofErr w:type="spellStart"/>
      <w:r>
        <w:t>o.o</w:t>
      </w:r>
      <w:proofErr w:type="spellEnd"/>
      <w:r>
        <w:t xml:space="preserve"> , ul. Kazimierza Wielkiego 5C/180, 61-863 Poznań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3. Wybór oferty:</w:t>
      </w:r>
    </w:p>
    <w:p w:rsidR="00544F50" w:rsidRDefault="00611280" w:rsidP="00544F50">
      <w:pPr>
        <w:pStyle w:val="Bezodstpw"/>
        <w:spacing w:line="360" w:lineRule="auto"/>
        <w:ind w:left="709"/>
        <w:jc w:val="both"/>
        <w:rPr>
          <w:sz w:val="24"/>
        </w:rPr>
      </w:pPr>
      <w:r w:rsidRPr="00611280">
        <w:rPr>
          <w:rFonts w:cs="Times New Roman"/>
        </w:rPr>
        <w:t>Wybrano ofertę</w:t>
      </w:r>
      <w:r w:rsidR="00222BF7">
        <w:rPr>
          <w:rFonts w:cs="Times New Roman"/>
        </w:rPr>
        <w:t xml:space="preserve"> </w:t>
      </w:r>
      <w:r w:rsidR="00DC33C5">
        <w:rPr>
          <w:rFonts w:cs="Times New Roman"/>
        </w:rPr>
        <w:t xml:space="preserve"> </w:t>
      </w:r>
      <w:r w:rsidR="000434AF">
        <w:t>1</w:t>
      </w:r>
      <w:r w:rsidR="00990474">
        <w:t xml:space="preserve"> –</w:t>
      </w:r>
      <w:r w:rsidR="00990474" w:rsidRPr="00101DB6">
        <w:t xml:space="preserve"> </w:t>
      </w:r>
      <w:r w:rsidR="000434AF">
        <w:t xml:space="preserve">Martyna Kruk – Grupa </w:t>
      </w:r>
      <w:proofErr w:type="spellStart"/>
      <w:r w:rsidR="000434AF">
        <w:t>Biostat</w:t>
      </w:r>
      <w:proofErr w:type="spellEnd"/>
      <w:r w:rsidR="000434AF">
        <w:t xml:space="preserve">, ul. </w:t>
      </w:r>
      <w:proofErr w:type="spellStart"/>
      <w:r w:rsidR="000434AF">
        <w:t>Ogrodowskiego</w:t>
      </w:r>
      <w:proofErr w:type="spellEnd"/>
      <w:r w:rsidR="000434AF">
        <w:t xml:space="preserve"> 27,44-203 Rybnik</w:t>
      </w:r>
    </w:p>
    <w:p w:rsidR="00544F50" w:rsidRDefault="00544F50" w:rsidP="00544F50">
      <w:pPr>
        <w:pStyle w:val="Bezodstpw"/>
        <w:spacing w:line="360" w:lineRule="auto"/>
        <w:ind w:left="709"/>
        <w:jc w:val="both"/>
        <w:rPr>
          <w:sz w:val="24"/>
        </w:rPr>
      </w:pPr>
    </w:p>
    <w:p w:rsidR="000434AF" w:rsidRDefault="000434AF" w:rsidP="00544F50">
      <w:pPr>
        <w:pStyle w:val="Bezodstpw"/>
        <w:spacing w:line="360" w:lineRule="auto"/>
        <w:ind w:left="709"/>
        <w:jc w:val="both"/>
        <w:rPr>
          <w:rFonts w:cs="Times New Roman"/>
          <w:b/>
          <w:bCs/>
        </w:rPr>
      </w:pPr>
    </w:p>
    <w:p w:rsidR="00611280" w:rsidRPr="00611280" w:rsidRDefault="00611280" w:rsidP="00544F50">
      <w:pPr>
        <w:pStyle w:val="Bezodstpw"/>
        <w:spacing w:line="360" w:lineRule="auto"/>
        <w:ind w:left="709"/>
        <w:jc w:val="both"/>
        <w:rPr>
          <w:rFonts w:cs="Times New Roman"/>
        </w:rPr>
      </w:pPr>
      <w:r w:rsidRPr="00611280">
        <w:rPr>
          <w:rFonts w:cs="Times New Roman"/>
          <w:b/>
          <w:bCs/>
        </w:rPr>
        <w:t>4. Uzasadnienie wyboru oferty:</w:t>
      </w:r>
    </w:p>
    <w:p w:rsidR="00493A61" w:rsidRPr="00CB54D2" w:rsidRDefault="00611280" w:rsidP="00544F50">
      <w:pPr>
        <w:ind w:left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 xml:space="preserve">Oferta spełnia wszystkie warunki określone w zaproszeniu do złożenia oferty cenowej w trybie poza ustawowym i </w:t>
      </w:r>
      <w:r w:rsidR="000434AF">
        <w:rPr>
          <w:rFonts w:ascii="Calibri" w:eastAsia="Calibri" w:hAnsi="Calibri" w:cs="Times New Roman"/>
        </w:rPr>
        <w:t>po negocjacji cenowej zaproponowała najniższą kwotę.</w:t>
      </w:r>
      <w:bookmarkStart w:id="0" w:name="_GoBack"/>
      <w:bookmarkEnd w:id="0"/>
    </w:p>
    <w:sectPr w:rsidR="00493A61" w:rsidRPr="00CB54D2" w:rsidSect="00AE115B">
      <w:headerReference w:type="default" r:id="rId10"/>
      <w:footerReference w:type="default" r:id="rId11"/>
      <w:pgSz w:w="11906" w:h="16838"/>
      <w:pgMar w:top="1843" w:right="1274" w:bottom="72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23" w:rsidRDefault="00722023" w:rsidP="000167CA">
      <w:r>
        <w:separator/>
      </w:r>
    </w:p>
  </w:endnote>
  <w:endnote w:type="continuationSeparator" w:id="0">
    <w:p w:rsidR="00722023" w:rsidRDefault="00722023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756B28" w:rsidRDefault="008F4B12" w:rsidP="008F4B12">
    <w:pPr>
      <w:rPr>
        <w:rFonts w:ascii="Times New Roman" w:hAnsi="Times New Roman"/>
        <w:bCs/>
        <w:color w:val="FF0000"/>
        <w:sz w:val="20"/>
        <w:u w:val="single"/>
      </w:rPr>
    </w:pPr>
    <w:r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6982D705" wp14:editId="5B7FC596">
          <wp:simplePos x="0" y="0"/>
          <wp:positionH relativeFrom="column">
            <wp:posOffset>3056890</wp:posOffset>
          </wp:positionH>
          <wp:positionV relativeFrom="paragraph">
            <wp:posOffset>-13970</wp:posOffset>
          </wp:positionV>
          <wp:extent cx="1013460" cy="631190"/>
          <wp:effectExtent l="0" t="0" r="0" b="0"/>
          <wp:wrapTight wrapText="bothSides">
            <wp:wrapPolygon edited="0">
              <wp:start x="14211" y="652"/>
              <wp:lineTo x="4060" y="3260"/>
              <wp:lineTo x="3248" y="3911"/>
              <wp:lineTo x="3248" y="17602"/>
              <wp:lineTo x="14211" y="17602"/>
              <wp:lineTo x="15835" y="16298"/>
              <wp:lineTo x="19895" y="13690"/>
              <wp:lineTo x="19895" y="8475"/>
              <wp:lineTo x="17053" y="652"/>
              <wp:lineTo x="14211" y="652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4FCC057A" wp14:editId="60FAE811">
          <wp:simplePos x="0" y="0"/>
          <wp:positionH relativeFrom="column">
            <wp:posOffset>751205</wp:posOffset>
          </wp:positionH>
          <wp:positionV relativeFrom="paragraph">
            <wp:posOffset>50165</wp:posOffset>
          </wp:positionV>
          <wp:extent cx="678815" cy="509905"/>
          <wp:effectExtent l="0" t="0" r="698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1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3600" behindDoc="0" locked="0" layoutInCell="1" allowOverlap="1" wp14:anchorId="14A5D0B6" wp14:editId="3844853F">
          <wp:simplePos x="0" y="0"/>
          <wp:positionH relativeFrom="column">
            <wp:posOffset>4481830</wp:posOffset>
          </wp:positionH>
          <wp:positionV relativeFrom="paragraph">
            <wp:posOffset>35560</wp:posOffset>
          </wp:positionV>
          <wp:extent cx="722630" cy="523875"/>
          <wp:effectExtent l="0" t="0" r="127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B92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37B8A564" wp14:editId="41ADCF8F">
          <wp:simplePos x="0" y="0"/>
          <wp:positionH relativeFrom="column">
            <wp:posOffset>5567045</wp:posOffset>
          </wp:positionH>
          <wp:positionV relativeFrom="paragraph">
            <wp:posOffset>81915</wp:posOffset>
          </wp:positionV>
          <wp:extent cx="632460" cy="4089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B92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44007FCF" wp14:editId="62340063">
          <wp:simplePos x="0" y="0"/>
          <wp:positionH relativeFrom="column">
            <wp:posOffset>2018665</wp:posOffset>
          </wp:positionH>
          <wp:positionV relativeFrom="paragraph">
            <wp:posOffset>81280</wp:posOffset>
          </wp:positionV>
          <wp:extent cx="434975" cy="430530"/>
          <wp:effectExtent l="0" t="0" r="3175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B92" w:rsidRDefault="00DA2B92" w:rsidP="000167CA">
    <w:pPr>
      <w:jc w:val="center"/>
      <w:rPr>
        <w:rFonts w:ascii="Times New Roman" w:hAnsi="Times New Roman"/>
        <w:bCs/>
        <w:sz w:val="20"/>
      </w:rPr>
    </w:pPr>
  </w:p>
  <w:p w:rsidR="00DA2B92" w:rsidRPr="00834A65" w:rsidRDefault="00DA2B92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DA2B92" w:rsidRPr="00834A65" w:rsidRDefault="00DA2B92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23" w:rsidRDefault="00722023" w:rsidP="000167CA">
      <w:r>
        <w:separator/>
      </w:r>
    </w:p>
  </w:footnote>
  <w:footnote w:type="continuationSeparator" w:id="0">
    <w:p w:rsidR="00722023" w:rsidRDefault="00722023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A57808" w:rsidRDefault="00DA2B92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2BCCA984" wp14:editId="659006B7">
          <wp:simplePos x="0" y="0"/>
          <wp:positionH relativeFrom="column">
            <wp:posOffset>7785735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08">
      <w:rPr>
        <w:rFonts w:ascii="Corbel" w:hAnsi="Corbel"/>
        <w:b/>
        <w:sz w:val="26"/>
        <w:szCs w:val="26"/>
      </w:rPr>
      <w:t>Stowarzyszenie Dolnoodrzańska Inicjatyw</w:t>
    </w:r>
    <w:r w:rsidR="00544F50">
      <w:rPr>
        <w:rFonts w:ascii="Corbel" w:hAnsi="Corbel"/>
        <w:b/>
        <w:sz w:val="26"/>
        <w:szCs w:val="26"/>
      </w:rPr>
      <w:t>a</w:t>
    </w:r>
    <w:r w:rsidRPr="00A57808">
      <w:rPr>
        <w:rFonts w:ascii="Corbel" w:hAnsi="Corbel"/>
        <w:b/>
        <w:sz w:val="26"/>
        <w:szCs w:val="26"/>
      </w:rPr>
      <w:t xml:space="preserve"> Rozwoju Obszarów Wiejskich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</w:t>
    </w:r>
    <w:r>
      <w:rPr>
        <w:rFonts w:ascii="Corbel" w:hAnsi="Corbel"/>
      </w:rPr>
      <w:t>00 Gryfino   ul. Sprzymierzonych 1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5E8B8C" wp14:editId="031C5760">
              <wp:simplePos x="0" y="0"/>
              <wp:positionH relativeFrom="column">
                <wp:posOffset>117679</wp:posOffset>
              </wp:positionH>
              <wp:positionV relativeFrom="paragraph">
                <wp:posOffset>317308</wp:posOffset>
              </wp:positionV>
              <wp:extent cx="6875253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25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    </w:pict>
        </mc:Fallback>
      </mc:AlternateContent>
    </w:r>
    <w:r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44B17"/>
    <w:multiLevelType w:val="hybridMultilevel"/>
    <w:tmpl w:val="0F42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81B08"/>
    <w:multiLevelType w:val="hybridMultilevel"/>
    <w:tmpl w:val="315AC466"/>
    <w:lvl w:ilvl="0" w:tplc="5FAC9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>
    <w:nsid w:val="08037E68"/>
    <w:multiLevelType w:val="hybridMultilevel"/>
    <w:tmpl w:val="CC7E9A98"/>
    <w:lvl w:ilvl="0" w:tplc="D9B6B0C4">
      <w:numFmt w:val="bullet"/>
      <w:lvlText w:val="·"/>
      <w:lvlJc w:val="left"/>
      <w:pPr>
        <w:ind w:left="720" w:hanging="360"/>
      </w:pPr>
      <w:rPr>
        <w:rFonts w:ascii="Corbel" w:eastAsia="Arial" w:hAnsi="Corbe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545DC"/>
    <w:multiLevelType w:val="hybridMultilevel"/>
    <w:tmpl w:val="AF6C415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0BE02B0"/>
    <w:multiLevelType w:val="hybridMultilevel"/>
    <w:tmpl w:val="8EF8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D0501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>
    <w:nsid w:val="154C4372"/>
    <w:multiLevelType w:val="hybridMultilevel"/>
    <w:tmpl w:val="CF80F42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E124B"/>
    <w:multiLevelType w:val="hybridMultilevel"/>
    <w:tmpl w:val="175E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21BCA"/>
    <w:multiLevelType w:val="hybridMultilevel"/>
    <w:tmpl w:val="968E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120A2"/>
    <w:multiLevelType w:val="hybridMultilevel"/>
    <w:tmpl w:val="2BB4DCDE"/>
    <w:lvl w:ilvl="0" w:tplc="0B46E532">
      <w:start w:val="1"/>
      <w:numFmt w:val="decimal"/>
      <w:lvlText w:val="%1."/>
      <w:lvlJc w:val="left"/>
      <w:pPr>
        <w:ind w:left="2344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>
    <w:nsid w:val="3CB07E65"/>
    <w:multiLevelType w:val="hybridMultilevel"/>
    <w:tmpl w:val="5242FCDE"/>
    <w:lvl w:ilvl="0" w:tplc="E3A4CF46">
      <w:numFmt w:val="bullet"/>
      <w:lvlText w:val="•"/>
      <w:lvlJc w:val="left"/>
      <w:pPr>
        <w:ind w:left="1413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32B9B"/>
    <w:multiLevelType w:val="hybridMultilevel"/>
    <w:tmpl w:val="8B0AA0E6"/>
    <w:lvl w:ilvl="0" w:tplc="A28440D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>
    <w:nsid w:val="4662561E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4">
    <w:nsid w:val="4D5F02EC"/>
    <w:multiLevelType w:val="hybridMultilevel"/>
    <w:tmpl w:val="77543BE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">
    <w:nsid w:val="56B70181"/>
    <w:multiLevelType w:val="hybridMultilevel"/>
    <w:tmpl w:val="CE94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B2704"/>
    <w:multiLevelType w:val="multilevel"/>
    <w:tmpl w:val="1A3A8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</w:abstractNum>
  <w:abstractNum w:abstractNumId="27">
    <w:nsid w:val="5E051FA3"/>
    <w:multiLevelType w:val="hybridMultilevel"/>
    <w:tmpl w:val="1960EFB6"/>
    <w:lvl w:ilvl="0" w:tplc="8222F76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8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993958"/>
    <w:multiLevelType w:val="multilevel"/>
    <w:tmpl w:val="5198B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2">
    <w:nsid w:val="6B655C56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3">
    <w:nsid w:val="6F432977"/>
    <w:multiLevelType w:val="hybridMultilevel"/>
    <w:tmpl w:val="CDB6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9B5E56"/>
    <w:multiLevelType w:val="hybridMultilevel"/>
    <w:tmpl w:val="B5B8E844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8EA770C"/>
    <w:multiLevelType w:val="hybridMultilevel"/>
    <w:tmpl w:val="AB5C62C4"/>
    <w:lvl w:ilvl="0" w:tplc="0415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7">
    <w:nsid w:val="78EB19DF"/>
    <w:multiLevelType w:val="hybridMultilevel"/>
    <w:tmpl w:val="E21E1E9C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A36AB74A">
      <w:start w:val="2"/>
      <w:numFmt w:val="bullet"/>
      <w:lvlText w:val="·"/>
      <w:lvlJc w:val="left"/>
      <w:pPr>
        <w:ind w:left="2072" w:hanging="360"/>
      </w:pPr>
      <w:rPr>
        <w:rFonts w:ascii="Corbel" w:eastAsia="Arial" w:hAnsi="Corbe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21"/>
  </w:num>
  <w:num w:numId="6">
    <w:abstractNumId w:val="14"/>
  </w:num>
  <w:num w:numId="7">
    <w:abstractNumId w:val="4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5"/>
  </w:num>
  <w:num w:numId="12">
    <w:abstractNumId w:val="39"/>
  </w:num>
  <w:num w:numId="13">
    <w:abstractNumId w:val="3"/>
  </w:num>
  <w:num w:numId="14">
    <w:abstractNumId w:val="16"/>
  </w:num>
  <w:num w:numId="15">
    <w:abstractNumId w:val="30"/>
  </w:num>
  <w:num w:numId="16">
    <w:abstractNumId w:val="26"/>
  </w:num>
  <w:num w:numId="17">
    <w:abstractNumId w:val="6"/>
  </w:num>
  <w:num w:numId="18">
    <w:abstractNumId w:val="22"/>
  </w:num>
  <w:num w:numId="19">
    <w:abstractNumId w:val="23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25"/>
  </w:num>
  <w:num w:numId="25">
    <w:abstractNumId w:val="24"/>
  </w:num>
  <w:num w:numId="26">
    <w:abstractNumId w:val="37"/>
  </w:num>
  <w:num w:numId="27">
    <w:abstractNumId w:val="19"/>
  </w:num>
  <w:num w:numId="28">
    <w:abstractNumId w:val="34"/>
  </w:num>
  <w:num w:numId="29">
    <w:abstractNumId w:val="33"/>
  </w:num>
  <w:num w:numId="30">
    <w:abstractNumId w:val="11"/>
  </w:num>
  <w:num w:numId="31">
    <w:abstractNumId w:val="5"/>
  </w:num>
  <w:num w:numId="32">
    <w:abstractNumId w:val="17"/>
  </w:num>
  <w:num w:numId="33">
    <w:abstractNumId w:val="9"/>
  </w:num>
  <w:num w:numId="34">
    <w:abstractNumId w:val="27"/>
  </w:num>
  <w:num w:numId="35">
    <w:abstractNumId w:val="29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6"/>
  </w:num>
  <w:num w:numId="39">
    <w:abstractNumId w:val="1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0129A"/>
    <w:rsid w:val="000129FE"/>
    <w:rsid w:val="000167CA"/>
    <w:rsid w:val="000434AF"/>
    <w:rsid w:val="000514A5"/>
    <w:rsid w:val="00056DE8"/>
    <w:rsid w:val="00073753"/>
    <w:rsid w:val="000A369A"/>
    <w:rsid w:val="000B1B49"/>
    <w:rsid w:val="000B2809"/>
    <w:rsid w:val="000C7D64"/>
    <w:rsid w:val="000E3828"/>
    <w:rsid w:val="000F4114"/>
    <w:rsid w:val="0011748B"/>
    <w:rsid w:val="001253BD"/>
    <w:rsid w:val="00150E19"/>
    <w:rsid w:val="00160CF6"/>
    <w:rsid w:val="0017218A"/>
    <w:rsid w:val="001A05E7"/>
    <w:rsid w:val="001A6CB9"/>
    <w:rsid w:val="001C104C"/>
    <w:rsid w:val="001D01F3"/>
    <w:rsid w:val="00222BF7"/>
    <w:rsid w:val="00247227"/>
    <w:rsid w:val="00260D83"/>
    <w:rsid w:val="00273BB5"/>
    <w:rsid w:val="00284ED1"/>
    <w:rsid w:val="002901DF"/>
    <w:rsid w:val="00293BEF"/>
    <w:rsid w:val="002F5A11"/>
    <w:rsid w:val="00342723"/>
    <w:rsid w:val="003475E3"/>
    <w:rsid w:val="00385C3D"/>
    <w:rsid w:val="00391103"/>
    <w:rsid w:val="003A23BB"/>
    <w:rsid w:val="003D3BE2"/>
    <w:rsid w:val="003D70FE"/>
    <w:rsid w:val="003F6493"/>
    <w:rsid w:val="00404256"/>
    <w:rsid w:val="00417E91"/>
    <w:rsid w:val="004354F7"/>
    <w:rsid w:val="00443D6D"/>
    <w:rsid w:val="004475F6"/>
    <w:rsid w:val="00456D30"/>
    <w:rsid w:val="004811C0"/>
    <w:rsid w:val="0048358D"/>
    <w:rsid w:val="004925C5"/>
    <w:rsid w:val="00493A61"/>
    <w:rsid w:val="00497C25"/>
    <w:rsid w:val="004E61B3"/>
    <w:rsid w:val="00511CB8"/>
    <w:rsid w:val="005312E6"/>
    <w:rsid w:val="00544F50"/>
    <w:rsid w:val="005462B1"/>
    <w:rsid w:val="0055031D"/>
    <w:rsid w:val="0055685B"/>
    <w:rsid w:val="00560828"/>
    <w:rsid w:val="00574D83"/>
    <w:rsid w:val="005C69BC"/>
    <w:rsid w:val="00611280"/>
    <w:rsid w:val="006218B4"/>
    <w:rsid w:val="00625C7C"/>
    <w:rsid w:val="00662157"/>
    <w:rsid w:val="006756E5"/>
    <w:rsid w:val="006876CD"/>
    <w:rsid w:val="00693756"/>
    <w:rsid w:val="006A589A"/>
    <w:rsid w:val="006B2AED"/>
    <w:rsid w:val="006C21C6"/>
    <w:rsid w:val="006D3EBD"/>
    <w:rsid w:val="00711630"/>
    <w:rsid w:val="00722023"/>
    <w:rsid w:val="00722521"/>
    <w:rsid w:val="0074169F"/>
    <w:rsid w:val="00756B28"/>
    <w:rsid w:val="00757979"/>
    <w:rsid w:val="007750E1"/>
    <w:rsid w:val="007800F8"/>
    <w:rsid w:val="00791F05"/>
    <w:rsid w:val="007A1697"/>
    <w:rsid w:val="007D33F5"/>
    <w:rsid w:val="007F55B1"/>
    <w:rsid w:val="00800B46"/>
    <w:rsid w:val="0081383B"/>
    <w:rsid w:val="00834A65"/>
    <w:rsid w:val="00846386"/>
    <w:rsid w:val="0087391E"/>
    <w:rsid w:val="008D5790"/>
    <w:rsid w:val="008F0EB3"/>
    <w:rsid w:val="008F4B12"/>
    <w:rsid w:val="0091783A"/>
    <w:rsid w:val="00920AE5"/>
    <w:rsid w:val="00937130"/>
    <w:rsid w:val="009469C7"/>
    <w:rsid w:val="00990474"/>
    <w:rsid w:val="009A3DF0"/>
    <w:rsid w:val="009B4EBB"/>
    <w:rsid w:val="009C2362"/>
    <w:rsid w:val="009D2502"/>
    <w:rsid w:val="009F0CD6"/>
    <w:rsid w:val="00A05CD1"/>
    <w:rsid w:val="00A26464"/>
    <w:rsid w:val="00A4231A"/>
    <w:rsid w:val="00A57808"/>
    <w:rsid w:val="00A661AB"/>
    <w:rsid w:val="00A6713E"/>
    <w:rsid w:val="00A715CB"/>
    <w:rsid w:val="00AB2CF8"/>
    <w:rsid w:val="00AE115B"/>
    <w:rsid w:val="00B21036"/>
    <w:rsid w:val="00B24D9F"/>
    <w:rsid w:val="00B56910"/>
    <w:rsid w:val="00B601E0"/>
    <w:rsid w:val="00B8518C"/>
    <w:rsid w:val="00B86B91"/>
    <w:rsid w:val="00BB2507"/>
    <w:rsid w:val="00BB4231"/>
    <w:rsid w:val="00BB52A0"/>
    <w:rsid w:val="00BB568C"/>
    <w:rsid w:val="00BB5A0E"/>
    <w:rsid w:val="00BC5304"/>
    <w:rsid w:val="00BD06EF"/>
    <w:rsid w:val="00BE1D56"/>
    <w:rsid w:val="00BE39D6"/>
    <w:rsid w:val="00BE40AF"/>
    <w:rsid w:val="00BF0A99"/>
    <w:rsid w:val="00BF529F"/>
    <w:rsid w:val="00C058AA"/>
    <w:rsid w:val="00C474C9"/>
    <w:rsid w:val="00C52971"/>
    <w:rsid w:val="00C63D31"/>
    <w:rsid w:val="00C87125"/>
    <w:rsid w:val="00C925A5"/>
    <w:rsid w:val="00CB54D2"/>
    <w:rsid w:val="00CB5C37"/>
    <w:rsid w:val="00CC0D16"/>
    <w:rsid w:val="00CC7B0E"/>
    <w:rsid w:val="00CE1E3F"/>
    <w:rsid w:val="00CE4464"/>
    <w:rsid w:val="00D04934"/>
    <w:rsid w:val="00D07D2E"/>
    <w:rsid w:val="00D10EF1"/>
    <w:rsid w:val="00D153CA"/>
    <w:rsid w:val="00D166BB"/>
    <w:rsid w:val="00D50353"/>
    <w:rsid w:val="00D64B4B"/>
    <w:rsid w:val="00D70590"/>
    <w:rsid w:val="00D72119"/>
    <w:rsid w:val="00D80D49"/>
    <w:rsid w:val="00DA2B92"/>
    <w:rsid w:val="00DA3F5C"/>
    <w:rsid w:val="00DA74E4"/>
    <w:rsid w:val="00DC1BC8"/>
    <w:rsid w:val="00DC33C5"/>
    <w:rsid w:val="00DD746B"/>
    <w:rsid w:val="00DF14C8"/>
    <w:rsid w:val="00E14AB0"/>
    <w:rsid w:val="00E235B5"/>
    <w:rsid w:val="00E310CB"/>
    <w:rsid w:val="00E54716"/>
    <w:rsid w:val="00E6526A"/>
    <w:rsid w:val="00E723AC"/>
    <w:rsid w:val="00E767F8"/>
    <w:rsid w:val="00EE1A8D"/>
    <w:rsid w:val="00EF1ADE"/>
    <w:rsid w:val="00F0101E"/>
    <w:rsid w:val="00F13259"/>
    <w:rsid w:val="00F335BD"/>
    <w:rsid w:val="00F52315"/>
    <w:rsid w:val="00F72DFB"/>
    <w:rsid w:val="00F739D0"/>
    <w:rsid w:val="00F77AC9"/>
    <w:rsid w:val="00FA0E3C"/>
    <w:rsid w:val="00FA1DA4"/>
    <w:rsid w:val="00FB182E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DFB"/>
    <w:rPr>
      <w:rFonts w:eastAsiaTheme="minorHAnsi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pacing w:after="0"/>
    </w:pPr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DFB"/>
    <w:rPr>
      <w:rFonts w:eastAsiaTheme="minorHAnsi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pacing w:after="0"/>
    </w:pPr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irow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0BE0-8118-4310-A373-0D6CCA62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3</cp:revision>
  <cp:lastPrinted>2014-12-18T14:21:00Z</cp:lastPrinted>
  <dcterms:created xsi:type="dcterms:W3CDTF">2015-03-11T14:01:00Z</dcterms:created>
  <dcterms:modified xsi:type="dcterms:W3CDTF">2015-03-12T11:53:00Z</dcterms:modified>
</cp:coreProperties>
</file>